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6B6" w:rsidRDefault="00094CCA" w:rsidP="006D466F">
      <w:pPr>
        <w:pStyle w:val="Heading1"/>
        <w:jc w:val="both"/>
        <w:rPr>
          <w:rFonts w:cs="Times New Roman"/>
        </w:rPr>
      </w:pPr>
      <w:r w:rsidRPr="002C0F82">
        <w:rPr>
          <w:rFonts w:cs="Times New Roman"/>
        </w:rPr>
        <w:t>SHORT TERM PAVEMENT MARKING</w:t>
      </w:r>
    </w:p>
    <w:p w:rsidR="006D466F" w:rsidRPr="006D466F" w:rsidRDefault="006D466F" w:rsidP="006D466F">
      <w:r>
        <w:t xml:space="preserve">Updated: </w:t>
      </w:r>
      <w:r w:rsidR="00C66BBC">
        <w:t>1</w:t>
      </w:r>
      <w:r>
        <w:t>/</w:t>
      </w:r>
      <w:r w:rsidR="00FC582A">
        <w:t>25</w:t>
      </w:r>
      <w:r>
        <w:t>/202</w:t>
      </w:r>
      <w:r w:rsidR="00C66BBC">
        <w:t>4</w:t>
      </w:r>
    </w:p>
    <w:p w:rsidR="006777F0" w:rsidRPr="002C0F82" w:rsidRDefault="006777F0" w:rsidP="006777F0"/>
    <w:p w:rsidR="00CA064D" w:rsidRDefault="00CA064D" w:rsidP="00FB041B">
      <w:pPr>
        <w:jc w:val="both"/>
        <w:rPr>
          <w:rFonts w:eastAsia="Times New Roman"/>
        </w:rPr>
      </w:pPr>
      <w:r w:rsidRPr="002C0F82">
        <w:rPr>
          <w:rFonts w:eastAsia="Times New Roman"/>
        </w:rPr>
        <w:t xml:space="preserve">This work shall be done in accordance with Article 703.04 of the </w:t>
      </w:r>
      <w:r w:rsidR="00166969">
        <w:rPr>
          <w:rFonts w:eastAsia="Times New Roman"/>
        </w:rPr>
        <w:t>Standard S</w:t>
      </w:r>
      <w:r w:rsidRPr="002C0F82">
        <w:rPr>
          <w:rFonts w:eastAsia="Times New Roman"/>
        </w:rPr>
        <w:t>pecifications insofar as applicable and the following provisions.</w:t>
      </w:r>
    </w:p>
    <w:p w:rsidR="003A141F" w:rsidRDefault="003A141F" w:rsidP="00FB041B">
      <w:pPr>
        <w:jc w:val="both"/>
        <w:rPr>
          <w:rFonts w:eastAsia="Times New Roman"/>
        </w:rPr>
      </w:pPr>
    </w:p>
    <w:p w:rsidR="003A141F" w:rsidRDefault="003A141F" w:rsidP="00FB041B">
      <w:pPr>
        <w:jc w:val="both"/>
        <w:rPr>
          <w:rFonts w:eastAsia="Times New Roman"/>
        </w:rPr>
      </w:pPr>
      <w:r>
        <w:rPr>
          <w:rFonts w:eastAsia="Times New Roman"/>
        </w:rPr>
        <w:t xml:space="preserve">Placement of short-term pavement markings shall be </w:t>
      </w:r>
      <w:r w:rsidR="00DB5EAC">
        <w:rPr>
          <w:rFonts w:eastAsia="Times New Roman"/>
        </w:rPr>
        <w:t>provided at</w:t>
      </w:r>
      <w:r>
        <w:rPr>
          <w:rFonts w:eastAsia="Times New Roman"/>
        </w:rPr>
        <w:t xml:space="preserve"> location</w:t>
      </w:r>
      <w:r w:rsidR="00DB5EAC">
        <w:rPr>
          <w:rFonts w:eastAsia="Times New Roman"/>
        </w:rPr>
        <w:t>s</w:t>
      </w:r>
      <w:r>
        <w:rPr>
          <w:rFonts w:eastAsia="Times New Roman"/>
        </w:rPr>
        <w:t xml:space="preserve"> which </w:t>
      </w:r>
      <w:r w:rsidR="00DB5EAC">
        <w:rPr>
          <w:rFonts w:eastAsia="Times New Roman"/>
        </w:rPr>
        <w:t>will</w:t>
      </w:r>
      <w:r>
        <w:rPr>
          <w:rFonts w:eastAsia="Times New Roman"/>
        </w:rPr>
        <w:t xml:space="preserve"> </w:t>
      </w:r>
      <w:r w:rsidR="00DB5EAC">
        <w:rPr>
          <w:rFonts w:eastAsia="Times New Roman"/>
        </w:rPr>
        <w:t xml:space="preserve">not interfere with the placement of permanent </w:t>
      </w:r>
      <w:r w:rsidR="009C19D6">
        <w:rPr>
          <w:rFonts w:eastAsia="Times New Roman"/>
        </w:rPr>
        <w:t xml:space="preserve">pavement </w:t>
      </w:r>
      <w:r w:rsidR="00DB5EAC">
        <w:rPr>
          <w:rFonts w:eastAsia="Times New Roman"/>
        </w:rPr>
        <w:t>markings</w:t>
      </w:r>
      <w:r w:rsidR="009C19D6">
        <w:rPr>
          <w:rFonts w:eastAsia="Times New Roman"/>
        </w:rPr>
        <w:t>;</w:t>
      </w:r>
      <w:r w:rsidR="00DB5EAC">
        <w:rPr>
          <w:rFonts w:eastAsia="Times New Roman"/>
        </w:rPr>
        <w:t xml:space="preserve"> </w:t>
      </w:r>
      <w:r w:rsidR="00FB041B">
        <w:rPr>
          <w:rFonts w:eastAsia="Times New Roman"/>
        </w:rPr>
        <w:t xml:space="preserve">as permanent pavement markings are to be placed before </w:t>
      </w:r>
      <w:r w:rsidR="00DB5EAC">
        <w:rPr>
          <w:rFonts w:eastAsia="Times New Roman"/>
        </w:rPr>
        <w:t>short-term pavement markings are to be removed.</w:t>
      </w:r>
      <w:r w:rsidR="006D466F">
        <w:rPr>
          <w:rFonts w:eastAsia="Times New Roman"/>
        </w:rPr>
        <w:t xml:space="preserve">  </w:t>
      </w:r>
      <w:r w:rsidR="006D466F">
        <w:t>This means temporary striping will lie on a line with a suitable offset (+/- 6”-12”) from the proposed Centerline of the permanent striping.</w:t>
      </w:r>
    </w:p>
    <w:p w:rsidR="000220A6" w:rsidRDefault="000220A6" w:rsidP="00FB041B">
      <w:pPr>
        <w:jc w:val="both"/>
        <w:rPr>
          <w:rFonts w:eastAsia="Times New Roman"/>
        </w:rPr>
      </w:pPr>
    </w:p>
    <w:p w:rsidR="000220A6" w:rsidRDefault="000220A6" w:rsidP="00FB041B">
      <w:pPr>
        <w:jc w:val="both"/>
        <w:rPr>
          <w:rFonts w:eastAsia="Times New Roman"/>
          <w:b/>
          <w:i/>
        </w:rPr>
      </w:pPr>
      <w:r w:rsidRPr="002E2420">
        <w:rPr>
          <w:rFonts w:eastAsia="Times New Roman"/>
          <w:b/>
          <w:i/>
        </w:rPr>
        <w:t xml:space="preserve">Removal of short-term pavement marking shall be provided by the Contractor who installs the short-term pavement marking, </w:t>
      </w:r>
      <w:r w:rsidR="00C66BBC">
        <w:rPr>
          <w:rFonts w:eastAsia="Times New Roman"/>
          <w:b/>
          <w:i/>
        </w:rPr>
        <w:t>after</w:t>
      </w:r>
      <w:r w:rsidRPr="002E2420">
        <w:rPr>
          <w:rFonts w:eastAsia="Times New Roman"/>
          <w:b/>
          <w:i/>
        </w:rPr>
        <w:t xml:space="preserve"> installation of the permanent pavement marking.  </w:t>
      </w:r>
      <w:r w:rsidR="00470FA3">
        <w:rPr>
          <w:b/>
          <w:i/>
        </w:rPr>
        <w:t xml:space="preserve">Failure to remove short-term pavement marking can result in a deficiency of $2,000.00 per calendar day.  </w:t>
      </w:r>
      <w:r w:rsidR="00470FA3" w:rsidRPr="002E2420">
        <w:rPr>
          <w:b/>
          <w:i/>
        </w:rPr>
        <w:t>The contractor will be notified a minimum of 48 hours prior to installation of the permanent pavement marking.</w:t>
      </w:r>
    </w:p>
    <w:p w:rsidR="00970A22" w:rsidRDefault="00970A22" w:rsidP="00FB041B">
      <w:pPr>
        <w:jc w:val="both"/>
        <w:rPr>
          <w:rFonts w:eastAsia="Times New Roman"/>
          <w:b/>
          <w:i/>
        </w:rPr>
      </w:pPr>
    </w:p>
    <w:p w:rsidR="00970A22" w:rsidRPr="002E2420" w:rsidRDefault="00970A22" w:rsidP="00FB041B">
      <w:pPr>
        <w:jc w:val="both"/>
        <w:rPr>
          <w:rFonts w:eastAsia="Times New Roman"/>
          <w:b/>
          <w:i/>
        </w:rPr>
      </w:pPr>
      <w:r w:rsidRPr="00FF1C73">
        <w:t xml:space="preserve">Coordination between the contractor and KDOT is required, prior to the placement of short term pavement marking, in order to avoid overlap between permanent and temporary pavement marking placement. Temporary pavement marking removal is to be done after the permanent pavement marking is applied. It is the desire of the County to have between 6” to 12” separation between the temporary tape/paint placed by the paving contractor, and permanent pavement marking placed by the striping company, in order to maximize efficiency for the permanent striping crew. If temporary pavement marking overlap results in the return of the Pavement Marking Contractor in order to touch up void spaces left by temporary pavement marking, then such additional costs will be charged to the Contractor. </w:t>
      </w:r>
      <w:r w:rsidR="00754FFE">
        <w:t xml:space="preserve"> </w:t>
      </w:r>
      <w:r w:rsidR="00754FFE" w:rsidRPr="0038406A">
        <w:rPr>
          <w:b/>
          <w:i/>
        </w:rPr>
        <w:t>All short term pavement marking shall be removed by the Contractor within 48 hours of completed installation of the permanent pavement markings.</w:t>
      </w:r>
      <w:r w:rsidR="00474AB2">
        <w:rPr>
          <w:b/>
          <w:i/>
        </w:rPr>
        <w:t xml:space="preserve">  </w:t>
      </w:r>
      <w:r w:rsidR="00474AB2" w:rsidRPr="00AA5F90">
        <w:rPr>
          <w:b/>
          <w:i/>
        </w:rPr>
        <w:t>Ignoring or not complying with this requirement may result in a Traffic Control Deficiency for each day and location of violation.</w:t>
      </w:r>
    </w:p>
    <w:p w:rsidR="006777F0" w:rsidRPr="002C0F82" w:rsidRDefault="006777F0" w:rsidP="00FB041B">
      <w:pPr>
        <w:jc w:val="both"/>
        <w:rPr>
          <w:rFonts w:eastAsia="Times New Roman"/>
        </w:rPr>
      </w:pPr>
    </w:p>
    <w:p w:rsidR="006D2072" w:rsidRPr="002C0F82" w:rsidRDefault="00CA064D" w:rsidP="00FB041B">
      <w:pPr>
        <w:jc w:val="both"/>
        <w:rPr>
          <w:rFonts w:eastAsia="Times New Roman"/>
        </w:rPr>
      </w:pPr>
      <w:r w:rsidRPr="002C0F82">
        <w:rPr>
          <w:rFonts w:eastAsia="Times New Roman"/>
          <w:b/>
        </w:rPr>
        <w:t>Basis of Payment:</w:t>
      </w:r>
      <w:r w:rsidRPr="002C0F82">
        <w:rPr>
          <w:rFonts w:eastAsia="Times New Roman"/>
        </w:rPr>
        <w:t xml:space="preserve"> This work shall not be paid for separately but shall be included in the cost of the contract</w:t>
      </w:r>
      <w:r w:rsidR="006C40BE">
        <w:rPr>
          <w:rFonts w:eastAsia="Times New Roman"/>
        </w:rPr>
        <w:t>;</w:t>
      </w:r>
      <w:bookmarkStart w:id="0" w:name="_GoBack"/>
      <w:bookmarkEnd w:id="0"/>
      <w:r w:rsidRPr="002C0F82">
        <w:rPr>
          <w:rFonts w:eastAsia="Times New Roman"/>
        </w:rPr>
        <w:t xml:space="preserve"> </w:t>
      </w:r>
      <w:r w:rsidR="006C40BE">
        <w:rPr>
          <w:rFonts w:eastAsia="Times New Roman"/>
        </w:rPr>
        <w:t xml:space="preserve">which price </w:t>
      </w:r>
      <w:r w:rsidRPr="002C0F82">
        <w:rPr>
          <w:rFonts w:eastAsia="Times New Roman"/>
        </w:rPr>
        <w:t>shall include all labor, materials, and equipment necessary to complete the work described above.</w:t>
      </w:r>
    </w:p>
    <w:sectPr w:rsidR="006D2072" w:rsidRPr="002C0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64D"/>
    <w:rsid w:val="000220A6"/>
    <w:rsid w:val="00094CCA"/>
    <w:rsid w:val="0010525B"/>
    <w:rsid w:val="00166969"/>
    <w:rsid w:val="002C0F82"/>
    <w:rsid w:val="002E2420"/>
    <w:rsid w:val="003A141F"/>
    <w:rsid w:val="003C66B6"/>
    <w:rsid w:val="00470FA3"/>
    <w:rsid w:val="00474AB2"/>
    <w:rsid w:val="006777F0"/>
    <w:rsid w:val="006C40BE"/>
    <w:rsid w:val="006D2072"/>
    <w:rsid w:val="006D466F"/>
    <w:rsid w:val="00754FFE"/>
    <w:rsid w:val="008C7BEF"/>
    <w:rsid w:val="00970A22"/>
    <w:rsid w:val="009C19D6"/>
    <w:rsid w:val="00A877D2"/>
    <w:rsid w:val="00C66BBC"/>
    <w:rsid w:val="00CA064D"/>
    <w:rsid w:val="00CC1B74"/>
    <w:rsid w:val="00DB5EAC"/>
    <w:rsid w:val="00E31CA5"/>
    <w:rsid w:val="00FB041B"/>
    <w:rsid w:val="00FC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5DD3"/>
  <w15:docId w15:val="{BD6795D1-EB5C-4228-A7B3-5300B95B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B74"/>
    <w:pPr>
      <w:spacing w:after="0"/>
    </w:pPr>
    <w:rPr>
      <w:rFonts w:ascii="Times New Roman" w:hAnsi="Times New Roman"/>
      <w:sz w:val="24"/>
    </w:rPr>
  </w:style>
  <w:style w:type="paragraph" w:styleId="Heading1">
    <w:name w:val="heading 1"/>
    <w:basedOn w:val="Normal"/>
    <w:next w:val="Normal"/>
    <w:link w:val="Heading1Char"/>
    <w:uiPriority w:val="9"/>
    <w:qFormat/>
    <w:rsid w:val="006777F0"/>
    <w:pPr>
      <w:keepNext/>
      <w:keepLines/>
      <w:outlineLvl w:val="0"/>
    </w:pPr>
    <w:rPr>
      <w:rFonts w:eastAsiaTheme="majorEastAsia" w:cstheme="majorBid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F0"/>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0700. Work Zone Traffic Control and Protection, Signing, and Pavement Marking</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BF4E696-0373-42C1-B750-CD9845832612}"/>
</file>

<file path=customXml/itemProps2.xml><?xml version="1.0" encoding="utf-8"?>
<ds:datastoreItem xmlns:ds="http://schemas.openxmlformats.org/officeDocument/2006/customXml" ds:itemID="{FCE92C73-85E5-4A18-8C33-50E76A2E6641}"/>
</file>

<file path=customXml/itemProps3.xml><?xml version="1.0" encoding="utf-8"?>
<ds:datastoreItem xmlns:ds="http://schemas.openxmlformats.org/officeDocument/2006/customXml" ds:itemID="{B4424B1D-6FA0-4760-A06E-C2902D7D6376}"/>
</file>

<file path=docProps/app.xml><?xml version="1.0" encoding="utf-8"?>
<Properties xmlns="http://schemas.openxmlformats.org/officeDocument/2006/extended-properties" xmlns:vt="http://schemas.openxmlformats.org/officeDocument/2006/docPropsVTypes">
  <Template>Normal</Template>
  <TotalTime>108</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21</cp:revision>
  <cp:lastPrinted>2014-12-04T16:24:00Z</cp:lastPrinted>
  <dcterms:created xsi:type="dcterms:W3CDTF">2014-07-07T15:58:00Z</dcterms:created>
  <dcterms:modified xsi:type="dcterms:W3CDTF">2024-01-25T16:38:00Z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